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42FE5FE8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EA4F89">
        <w:rPr>
          <w:rFonts w:ascii="Cambria" w:hAnsi="Cambria" w:cs="Arial"/>
          <w:b/>
          <w:bCs/>
        </w:rPr>
        <w:t>.D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293FC11E" w14:textId="4678312D" w:rsidR="00330BDE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72BFEA78" w14:textId="49B76098" w:rsidR="00EA4F89" w:rsidRDefault="00EA4F89" w:rsidP="00EA4F89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ZADANIE CZĘŚCIOWE (PAKIET) NR </w:t>
      </w:r>
      <w:r>
        <w:rPr>
          <w:rFonts w:ascii="Cambria" w:hAnsi="Cambria" w:cs="Arial"/>
          <w:bCs/>
          <w:sz w:val="24"/>
          <w:szCs w:val="24"/>
        </w:rPr>
        <w:t>4</w:t>
      </w:r>
    </w:p>
    <w:p w14:paraId="0C035349" w14:textId="7A71C3EB" w:rsidR="00EA4F89" w:rsidRPr="00EA4F89" w:rsidRDefault="00EA4F89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EA4F89">
        <w:rPr>
          <w:rFonts w:ascii="Cambria" w:eastAsia="Calibri" w:hAnsi="Cambria" w:cs="Cambria"/>
          <w:color w:val="000000"/>
          <w:sz w:val="24"/>
          <w:szCs w:val="24"/>
          <w:lang w:eastAsia="pl-PL"/>
        </w:rPr>
        <w:t xml:space="preserve">prace z zakresu gospodarki leśnej w leśnictwach </w:t>
      </w:r>
      <w:r w:rsidRPr="00EA4F89">
        <w:rPr>
          <w:rFonts w:ascii="Cambria" w:eastAsia="Calibri" w:hAnsi="Cambria" w:cs="Cambria"/>
          <w:b/>
          <w:color w:val="000000"/>
          <w:sz w:val="24"/>
          <w:szCs w:val="24"/>
          <w:lang w:eastAsia="pl-PL"/>
        </w:rPr>
        <w:t>Nędza i Szymocice</w:t>
      </w:r>
      <w:r w:rsidRPr="00EA4F89">
        <w:rPr>
          <w:rFonts w:ascii="Cambria" w:eastAsia="Calibri" w:hAnsi="Cambria" w:cs="Cambria"/>
          <w:color w:val="000000"/>
          <w:sz w:val="24"/>
          <w:szCs w:val="24"/>
          <w:lang w:eastAsia="pl-PL"/>
        </w:rPr>
        <w:t xml:space="preserve"> oraz prace z zakresu obsługi </w:t>
      </w:r>
      <w:r w:rsidRPr="00EA4F89">
        <w:rPr>
          <w:rFonts w:ascii="Cambria" w:eastAsia="Calibri" w:hAnsi="Cambria" w:cs="Cambria"/>
          <w:b/>
          <w:color w:val="000000"/>
          <w:sz w:val="24"/>
          <w:szCs w:val="24"/>
          <w:lang w:eastAsia="pl-PL"/>
        </w:rPr>
        <w:t xml:space="preserve">Gospodarstwa Szkółkarskiego </w:t>
      </w:r>
      <w:r>
        <w:rPr>
          <w:rFonts w:ascii="Cambria" w:eastAsia="Calibri" w:hAnsi="Cambria" w:cs="Cambria"/>
          <w:b/>
          <w:color w:val="000000"/>
          <w:sz w:val="24"/>
          <w:szCs w:val="24"/>
          <w:lang w:eastAsia="pl-PL"/>
        </w:rPr>
        <w:br/>
      </w:r>
      <w:r w:rsidRPr="00EA4F89">
        <w:rPr>
          <w:rFonts w:ascii="Cambria" w:eastAsia="Calibri" w:hAnsi="Cambria" w:cs="Cambria"/>
          <w:b/>
          <w:color w:val="000000"/>
          <w:sz w:val="24"/>
          <w:szCs w:val="24"/>
          <w:lang w:eastAsia="pl-PL"/>
        </w:rPr>
        <w:t>w Nędzy oraz systemu przeciwpożarowego w Nadleśnictwie</w:t>
      </w:r>
    </w:p>
    <w:p w14:paraId="35CA933A" w14:textId="77777777" w:rsidR="000E1C61" w:rsidRPr="00330BDE" w:rsidRDefault="000E1C61" w:rsidP="00304FC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144127F" w14:textId="4C49ACB8" w:rsidR="00B627D7" w:rsidRPr="00330BDE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2025 roku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EA4F89">
        <w:rPr>
          <w:rFonts w:ascii="Cambria" w:hAnsi="Cambria" w:cs="Arial"/>
          <w:bCs/>
          <w:sz w:val="24"/>
          <w:szCs w:val="24"/>
        </w:rPr>
        <w:t xml:space="preserve"> </w:t>
      </w:r>
      <w:r w:rsidR="00EA4F89" w:rsidRPr="00EA4F89">
        <w:rPr>
          <w:rFonts w:ascii="Cambria" w:hAnsi="Cambria" w:cs="Arial"/>
          <w:b/>
          <w:bCs/>
          <w:sz w:val="24"/>
          <w:szCs w:val="24"/>
        </w:rPr>
        <w:t>4</w:t>
      </w:r>
      <w:r w:rsidR="00EA4F89">
        <w:rPr>
          <w:rFonts w:ascii="Cambria" w:hAnsi="Cambria" w:cs="Arial"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2B864910" w14:textId="77777777" w:rsidR="00B627D7" w:rsidRPr="00330BDE" w:rsidRDefault="00B627D7" w:rsidP="00B627D7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brutto </w:t>
      </w:r>
      <w:bookmarkStart w:id="0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0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"/>
        <w:gridCol w:w="525"/>
        <w:gridCol w:w="35"/>
        <w:gridCol w:w="1006"/>
        <w:gridCol w:w="35"/>
        <w:gridCol w:w="1007"/>
        <w:gridCol w:w="35"/>
        <w:gridCol w:w="46"/>
        <w:gridCol w:w="2800"/>
        <w:gridCol w:w="35"/>
        <w:gridCol w:w="894"/>
        <w:gridCol w:w="35"/>
        <w:gridCol w:w="895"/>
        <w:gridCol w:w="35"/>
        <w:gridCol w:w="1435"/>
        <w:gridCol w:w="35"/>
        <w:gridCol w:w="1435"/>
        <w:gridCol w:w="35"/>
        <w:gridCol w:w="969"/>
        <w:gridCol w:w="35"/>
        <w:gridCol w:w="969"/>
        <w:gridCol w:w="35"/>
        <w:gridCol w:w="1807"/>
        <w:gridCol w:w="35"/>
      </w:tblGrid>
      <w:tr w:rsidR="00CA2682" w:rsidRPr="00B54D84" w14:paraId="3E6A5508" w14:textId="77777777" w:rsidTr="00CA2682">
        <w:trPr>
          <w:gridBefore w:val="1"/>
          <w:wBefore w:w="35" w:type="dxa"/>
          <w:trHeight w:val="864"/>
        </w:trPr>
        <w:tc>
          <w:tcPr>
            <w:tcW w:w="14173" w:type="dxa"/>
            <w:gridSpan w:val="23"/>
            <w:tcBorders>
              <w:bottom w:val="nil"/>
            </w:tcBorders>
            <w:shd w:val="clear" w:color="auto" w:fill="auto"/>
            <w:vAlign w:val="center"/>
          </w:tcPr>
          <w:p w14:paraId="56C77F45" w14:textId="140AC7C1" w:rsidR="00CA2682" w:rsidRPr="00B54D84" w:rsidRDefault="00CA2682" w:rsidP="00CA2682">
            <w:pPr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>Cięcia przygodne i pozostałe</w:t>
            </w:r>
          </w:p>
        </w:tc>
      </w:tr>
      <w:tr w:rsidR="00D6626A" w:rsidRPr="00B54D84" w14:paraId="3A13DDEC" w14:textId="77777777" w:rsidTr="008566E1">
        <w:trPr>
          <w:gridBefore w:val="1"/>
          <w:wBefore w:w="35" w:type="dxa"/>
          <w:trHeight w:val="864"/>
        </w:trPr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484EFA1E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VAT </w:t>
            </w:r>
            <w:r w:rsidR="00E109C3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B54D84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B54D8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2A799B" w:rsidRPr="00B54D84" w14:paraId="77761E05" w14:textId="77777777" w:rsidTr="008566E1">
        <w:trPr>
          <w:gridBefore w:val="1"/>
          <w:wBefore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063B881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34E0D11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2FC341E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70C49BE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419EBED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020C461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590,00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22FEBAA8" w14:textId="77777777" w:rsidTr="008566E1">
        <w:trPr>
          <w:gridBefore w:val="1"/>
          <w:wBefore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891C62" w14:textId="2BEA20E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29691" w14:textId="4FFDD08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273702" w14:textId="5735D73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7604A5" w14:textId="478EECD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9CFB45" w14:textId="5121D2D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604AED" w14:textId="19A28C4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5 439,00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273D2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6250A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BCA25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AD63C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D9F0F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566E1" w:rsidRPr="00B54D84" w14:paraId="7CC7F7A3" w14:textId="77777777" w:rsidTr="007B467F">
        <w:trPr>
          <w:gridBefore w:val="1"/>
          <w:wBefore w:w="35" w:type="dxa"/>
          <w:trHeight w:val="576"/>
        </w:trPr>
        <w:tc>
          <w:tcPr>
            <w:tcW w:w="1417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</w:tcPr>
          <w:p w14:paraId="321C2519" w14:textId="1CDB7F26" w:rsidR="008566E1" w:rsidRPr="00B54D84" w:rsidRDefault="008566E1" w:rsidP="008566E1">
            <w:pPr>
              <w:spacing w:before="120"/>
              <w:ind w:left="709" w:hanging="709"/>
              <w:jc w:val="both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>Pozostałe cięcia rębne</w:t>
            </w:r>
          </w:p>
        </w:tc>
      </w:tr>
      <w:tr w:rsidR="002A799B" w:rsidRPr="00B54D84" w14:paraId="212B2818" w14:textId="77777777" w:rsidTr="008566E1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0605B0" w14:textId="4CD0623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152169" w14:textId="7155DE6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AF5EFB" w14:textId="0643101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DBB8F8" w14:textId="55CDB63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53F09E" w14:textId="4FD571F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428DE0" w14:textId="4A81095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2 889,00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49B83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2D211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5C87D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D50EC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A6202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566E1" w:rsidRPr="00B54D84" w14:paraId="6EA5A73F" w14:textId="77777777" w:rsidTr="007B467F">
        <w:trPr>
          <w:gridAfter w:val="1"/>
          <w:wAfter w:w="35" w:type="dxa"/>
          <w:trHeight w:val="576"/>
        </w:trPr>
        <w:tc>
          <w:tcPr>
            <w:tcW w:w="1417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</w:tcPr>
          <w:p w14:paraId="76B73CD5" w14:textId="6CDECC70" w:rsidR="008566E1" w:rsidRPr="008566E1" w:rsidRDefault="008566E1" w:rsidP="008566E1">
            <w:pPr>
              <w:spacing w:before="120"/>
              <w:ind w:left="709" w:hanging="709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Trzebieże późne i cięcia </w:t>
            </w:r>
            <w:proofErr w:type="spellStart"/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>sanitarno</w:t>
            </w:r>
            <w:proofErr w:type="spellEnd"/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– selekcyjne</w:t>
            </w:r>
          </w:p>
        </w:tc>
      </w:tr>
      <w:tr w:rsidR="002A799B" w:rsidRPr="00B54D84" w14:paraId="1EC2905A" w14:textId="77777777" w:rsidTr="008566E1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A3CE71" w14:textId="3A64F4B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3395D3" w14:textId="4E0CEFC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079227" w14:textId="6157F40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7E951F" w14:textId="0639434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B8D84" w14:textId="5DD6BE0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E0F731" w14:textId="1244039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386,00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7DE6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BF9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CBD66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ED744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92A4A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566E1" w:rsidRPr="00B54D84" w14:paraId="0C4E02B1" w14:textId="77777777" w:rsidTr="008566E1">
        <w:trPr>
          <w:gridAfter w:val="1"/>
          <w:wAfter w:w="35" w:type="dxa"/>
          <w:trHeight w:val="576"/>
        </w:trPr>
        <w:tc>
          <w:tcPr>
            <w:tcW w:w="14173" w:type="dxa"/>
            <w:gridSpan w:val="23"/>
            <w:tcBorders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1470315" w14:textId="040DF47D" w:rsidR="008566E1" w:rsidRPr="00B54D84" w:rsidRDefault="008566E1" w:rsidP="008566E1">
            <w:pPr>
              <w:spacing w:before="120"/>
              <w:ind w:left="709" w:hanging="709"/>
              <w:jc w:val="both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br w:type="page"/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>Trzebieże wczesne i czyszczenia późne z pozyskaniem masy, cięcia przygodne w trzebieżach wczesnych</w:t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ab/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ab/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ab/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ab/>
            </w: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tab/>
            </w:r>
            <w:r w:rsidRPr="008566E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ab/>
            </w:r>
          </w:p>
        </w:tc>
      </w:tr>
      <w:tr w:rsidR="002A799B" w:rsidRPr="00B54D84" w14:paraId="57A04089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69706F" w14:textId="7BA64E3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0AFB02" w14:textId="361448C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4C6DC4" w14:textId="4338292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BE3BB" w14:textId="5C8F552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FC2325" w14:textId="01C24B1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DD34B5" w14:textId="15C7018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382,00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3BDDB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B6A1A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63950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57EFF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9E0E8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566E1" w:rsidRPr="00B54D84" w14:paraId="27AC1F34" w14:textId="77777777" w:rsidTr="00E109C3">
        <w:trPr>
          <w:gridAfter w:val="1"/>
          <w:wAfter w:w="35" w:type="dxa"/>
          <w:trHeight w:val="576"/>
        </w:trPr>
        <w:tc>
          <w:tcPr>
            <w:tcW w:w="14173" w:type="dxa"/>
            <w:gridSpan w:val="23"/>
            <w:tcBorders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464BCD0" w14:textId="0EA493AF" w:rsidR="008566E1" w:rsidRPr="008566E1" w:rsidRDefault="008566E1" w:rsidP="008566E1">
            <w:pPr>
              <w:spacing w:before="120"/>
              <w:ind w:left="709" w:hanging="709"/>
              <w:jc w:val="both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566E1">
              <w:rPr>
                <w:rFonts w:ascii="Cambria" w:hAnsi="Cambria" w:cs="Arial"/>
                <w:b/>
                <w:bCs/>
                <w:sz w:val="24"/>
                <w:szCs w:val="24"/>
              </w:rPr>
              <w:lastRenderedPageBreak/>
              <w:t>Cięcia przygodne i pozostałe</w:t>
            </w:r>
          </w:p>
        </w:tc>
      </w:tr>
      <w:tr w:rsidR="002A799B" w:rsidRPr="00B54D84" w14:paraId="3221C25C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0F2A7A" w14:textId="273E348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DD5373" w14:textId="1872E25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D74768" w14:textId="0A62B4C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DB3873" w14:textId="07BEB3A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115B30" w14:textId="39FDDFD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E3F7E3" w14:textId="5B80DEF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951,00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A982D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0CBDC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DA69E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E2D4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BC76A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80FD5" w:rsidRPr="00B54D84" w14:paraId="54179C69" w14:textId="77777777" w:rsidTr="00D80FD5">
        <w:trPr>
          <w:gridAfter w:val="1"/>
          <w:wAfter w:w="35" w:type="dxa"/>
          <w:trHeight w:val="576"/>
        </w:trPr>
        <w:tc>
          <w:tcPr>
            <w:tcW w:w="1417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64F9895D" w14:textId="77777777" w:rsidR="00D80FD5" w:rsidRPr="00B54D84" w:rsidRDefault="00D80FD5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FA9A8AF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4BD83C" w14:textId="3BBEE62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B3435A" w14:textId="25914E8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20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2B871A" w14:textId="527D4B8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WPOD-N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EA94C8" w14:textId="2BC781B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Wycinanie podszytów i podrostów (teren równy lub falisty)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5AC088" w14:textId="1FC907A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98EF43" w14:textId="7E36686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28,53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1F864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6E25D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AE3B6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292B1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67014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20A2FA9D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67ACD0" w14:textId="08502B1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5D5C2A" w14:textId="0692960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39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A57E5D" w14:textId="409287F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ROZDR-PP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ED9E17" w14:textId="507737D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Rozdrabnianie pozostałości drzewnych na całej powierzchni bez mieszania z glebą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D685D7" w14:textId="08A631E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D94665" w14:textId="6AD491D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21,31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6E80D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524E9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9EBCF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C3569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D0F5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D8689C1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2C8D04" w14:textId="77EB4CF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2ACCF6" w14:textId="18F5007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73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05D29B" w14:textId="0A1EBF0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WYK-PASCZ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6D6AF7" w14:textId="5892359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powierzchni pow. 0,50 ha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AD335C" w14:textId="7C1E025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84203" w14:textId="264BED4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112,65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29550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AF51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E2B72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9A745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6F226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96B72A0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6BB72F" w14:textId="49DB002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5F7F89" w14:textId="71A0E06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AC6F1B" w14:textId="43CED21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WYK-PA5CZ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2F2B76" w14:textId="705FDA5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pow. do 0,50 ha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A320BC" w14:textId="2847DE6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2BC873" w14:textId="682AC72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9,40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B5E33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DB273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7C98E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030F5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71523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4ACDF59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74CB1F" w14:textId="4C2687B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A147FF" w14:textId="7D3271C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86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53C30D" w14:textId="1344568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ORKA-3UC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6E9328" w14:textId="3FB96F4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Orka pełna na głębokość do 30 cm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10194F" w14:textId="47F00ED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A7B2E2" w14:textId="5F76A34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0,56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865C8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97C59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84630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D7B6A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86AD2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5AB5B1D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DB157D" w14:textId="6562ABB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D442C4" w14:textId="15626BE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88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121154" w14:textId="7BD2C11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SPUL-UC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2F78DE" w14:textId="5F460AA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Spulchnianie gleby pogłębiaczem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3C9CB7" w14:textId="1D12D81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54D793" w14:textId="76F9ECF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0,94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DED3A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69AE4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502ED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20CAE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15355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5001E7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E5A889" w14:textId="6D05639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7F8FAC" w14:textId="02C9EB2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B795B8" w14:textId="174DF3A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SADZ WIEL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F7A4AF" w14:textId="248A37E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Sadzenie wielolatek z odkrytym systemem korzeniowym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75BC8A" w14:textId="658E58C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CEFAC9" w14:textId="20F194C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4,31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77C63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FBF39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BD9A6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D8A55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4B476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0CF8907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F66B78" w14:textId="6EE65EA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85C8AA" w14:textId="16C91E6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6FF515" w14:textId="3C9F4BA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SAD-BRYŁ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19D981" w14:textId="4625118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Sadzenie sadzonek z zakrytym systemem korzeniowym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BA1084" w14:textId="171EC1D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186BF3" w14:textId="11FFEFE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113,68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F2148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0980C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9E9CC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F043A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5FFF3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38DAAB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5F7D3B" w14:textId="22A29E9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542AAF" w14:textId="53AA2F5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F644EE" w14:textId="42E6F07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DOW-SADZ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BF31A3" w14:textId="30A34F6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Dowóz sadzonek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DFDF27" w14:textId="042B1F2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80CA10" w14:textId="05560B9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117,28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D49B0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4D60B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845D9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084A1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0F507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064D172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379F5F" w14:textId="5108123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E9B10A" w14:textId="3DB0EC0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39A8F2" w14:textId="475BAD0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KOSZ UA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131D5C" w14:textId="1278F4F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</w:t>
            </w:r>
            <w:r w:rsidR="007262B9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 usuwanie zbędnych nalotów - stopień trudności I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i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II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5A3D45" w14:textId="3FD6224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ED5AA7" w14:textId="14EE744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11,64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BBA9A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688EF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405F2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8F76C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CD2DD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0DEF8A0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6B26A0" w14:textId="1AF0C51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B5B405" w14:textId="21C65E7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123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8133D" w14:textId="522219B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KOSZ UB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96C275" w14:textId="260C50B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i usuwanie zbędnych nalotów - stopień trudności III i IV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AEDE4A" w14:textId="75480B5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92AA48" w14:textId="67E83A0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81,00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9B472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046E9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137A2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415E0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C190D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CB205F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243535" w14:textId="5307557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18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1A1203" w14:textId="5B65B8A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31DC2C" w14:textId="6869A80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KOSZ UC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D87114" w14:textId="4180C4E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i usuwanie zbędnych nalotów - stopień trudności V i VI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76F816" w14:textId="4C8964F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84C72" w14:textId="4DF4798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17,00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396CF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16C28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31C41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3C29F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2244B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5497339C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98D9DE" w14:textId="36E729A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EACEEB" w14:textId="5D35BDF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111332" w14:textId="71C48AF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CW-W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1A2887" w14:textId="1C13D2F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Czyszczenia wczesne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9181D4" w14:textId="3F9202A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2EAA75" w14:textId="5F7CE38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107,94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4E41D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41A2B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0B06E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14213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4AD9E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278B117E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7823F1" w14:textId="5532E0C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07A780" w14:textId="1BE7225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131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B18FE6" w14:textId="0D1D45D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CP-W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EA3F72" w14:textId="370D019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Czyszczenia późne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90F0E6" w14:textId="0903492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768464" w14:textId="5E19958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32,46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C1CC3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C341C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C032C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681BC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FEC9A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0B2A4B4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97B3D3" w14:textId="168A901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DA6BC8" w14:textId="5CC6D51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65D876" w14:textId="52E8B9A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ZAB-REPEL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2DE3A2" w14:textId="45280D2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Zabezpieczenie upraw przed zwierzyną przy użyciu repelentów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82A39B" w14:textId="2C8D227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CB3E6A" w14:textId="3D707A9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23,06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26187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854A4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8020D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79EDF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AC011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93831F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58673E" w14:textId="1F1BA54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7DA6D1" w14:textId="02A09E5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756BFA" w14:textId="66E81C2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GRODZ-SN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BC3DAC" w14:textId="718C806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96BFE2" w14:textId="36279CE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4C171F" w14:textId="28BC2D4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31,30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1FC7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4188A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250FF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E25CA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088DE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3219A68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1034C0" w14:textId="5622D0D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C48C49" w14:textId="10B1C6B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467A86" w14:textId="0F20CCF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GRODZ-SRN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D754C1" w14:textId="786511C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 rozbiórkową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DB1D26" w14:textId="5868C40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F9F4A7" w14:textId="463549B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2B66D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14F41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E5C43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A651D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9EA4B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DB3FBD5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D8E5BB" w14:textId="055AA18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F216EA" w14:textId="00F408B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661162" w14:textId="2CFF4FA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GRODZ-DEM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B5B88A" w14:textId="599FF7E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Demontaż (likwidacja) ogrodzeń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755B1A" w14:textId="68F6921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34CD88" w14:textId="564FD98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22,80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BDD97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4D464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8E28F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C7AD9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5BED8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7B4856D3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1F007F" w14:textId="50598B2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62DB4F" w14:textId="163B3E7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843101" w14:textId="79D82E0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 GRODZEŃ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58BBE5" w14:textId="756A915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Naprawa (konserwacja) ogrodzeń upraw leśnych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2D136F" w14:textId="1457A04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4F81F6" w14:textId="00ACE1F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397EC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C16BE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55BEC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83EEA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67057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26561D8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F78C96" w14:textId="0365AB9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D8FE35" w14:textId="6E74275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9CF512" w14:textId="7916A42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SZUK-OWAD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7287C2" w14:textId="73F34CA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Próbne poszukiwania owadów 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 ściółce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CEFD9C" w14:textId="0BAC344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E4253D" w14:textId="685ECD1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9,00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75474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3CA93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3490D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A4D36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50089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4F1C71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4A55A0" w14:textId="17EE5C1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C3ABD2" w14:textId="2E4EF64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A3892F" w14:textId="264AF68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ZAW-BUD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D28727" w14:textId="39202EE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Wywieszanie nowych budek lęgowych 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i schronów dla nietoperzy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9783AF" w14:textId="575E17D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A3CA57" w14:textId="4FC48E8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40,00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96161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DA49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4ED27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EDBDA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92A5D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BC541AC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5C0803" w14:textId="429DD16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AC1E4D" w14:textId="3B78156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134730" w14:textId="08D9928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NAPR-BUD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9EF239" w14:textId="22B424C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Naprawa starych budek lęgowych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 schronów dla nietoperzy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BF633B" w14:textId="5007D6B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4E7ED6" w14:textId="57C5817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35,00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64BE9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F19C4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05F4D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8E9EC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6E9E8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5E312AAC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8D3887" w14:textId="4F03F77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BE8D66" w14:textId="663A40A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373B8" w14:textId="63CF93D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CZYSZ-BUD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BB48BD" w14:textId="57D1115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Czyszczenie budek lęgowych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 schronów dla nietoperzy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E24DE8" w14:textId="5AC1A2A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D38F8D" w14:textId="518A963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345,00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36FEF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E1504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D0C2B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CB2FB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F33B2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F58CF23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F2D62F" w14:textId="4CB0E3B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0FB220" w14:textId="391CBE5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31426C" w14:textId="1EC002A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PPOŻ-PORZ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E3068" w14:textId="473286B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Porządkowanie terenów na pasach przeciwpożarowych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23D356" w14:textId="7867610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6F3DA5" w14:textId="3102A3C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9CADA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BE707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ECDFF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59E28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54F57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31D83E8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1228B1" w14:textId="4D531AA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AFEB24" w14:textId="0833874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C7993" w14:textId="3BD9E1F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30F0C5" w14:textId="179F06F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  <w:r w:rsidR="007262B9">
              <w:rPr>
                <w:rFonts w:ascii="Cambria" w:hAnsi="Cambria" w:cs="Arial"/>
                <w:color w:val="333333"/>
                <w:sz w:val="16"/>
                <w:szCs w:val="16"/>
              </w:rPr>
              <w:br/>
              <w:t xml:space="preserve"> (w leśnictwach)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916C69" w14:textId="003B7BB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F8F6D8" w14:textId="1CD3A9A3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</w:rPr>
              <w:t>744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22C2A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92D9E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BDA30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24C53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AEE89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262B9" w:rsidRPr="00B54D84" w14:paraId="2A53760F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0CE70A" w14:textId="0FAD5941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</w:rPr>
              <w:t>32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0836E8" w14:textId="41777630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2F5F09" w14:textId="1EFDEA2E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5DC6BD" w14:textId="2B52D4CE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  <w:r>
              <w:rPr>
                <w:rFonts w:ascii="Cambria" w:hAnsi="Cambria" w:cs="Arial"/>
                <w:color w:val="333333"/>
                <w:sz w:val="16"/>
                <w:szCs w:val="16"/>
              </w:rPr>
              <w:br/>
              <w:t xml:space="preserve"> (Prace z zakresu ochrony przeciwpożarowej)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9E4521" w14:textId="3AB0174F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CF0896" w14:textId="46FA7C22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</w:rPr>
              <w:t>6 010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89373D" w14:textId="77777777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18E359" w14:textId="77777777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D68C0D" w14:textId="77777777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C78379" w14:textId="77777777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0B8E00" w14:textId="77777777" w:rsidR="007262B9" w:rsidRPr="00B54D84" w:rsidRDefault="007262B9" w:rsidP="007262B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0AD0986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9B866B" w14:textId="789C28B6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lastRenderedPageBreak/>
              <w:t>33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808B03" w14:textId="225A01D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61F19E" w14:textId="40A85808" w:rsidR="002A799B" w:rsidRPr="00B54D84" w:rsidRDefault="002A799B" w:rsidP="007262B9">
            <w:pPr>
              <w:suppressAutoHyphens w:val="0"/>
              <w:spacing w:before="12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</w:t>
            </w:r>
            <w:r w:rsidR="007262B9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</w:t>
            </w: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RH23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7F1A3C" w14:textId="4815E60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1E2F7B" w14:textId="0B25716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109106" w14:textId="367D643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68,00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98591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9E8CE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8FCFE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26EEC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A28AA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7472D15D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BFED9F" w14:textId="48B7A0B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0BE1A7" w14:textId="176554C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DC84EF" w14:textId="2571457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PILA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E48052" w14:textId="05826F1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 z użyciem pilarki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1B85CE" w14:textId="77EBF00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E91CA1" w14:textId="3163813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250,00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FC42C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9B850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4BD76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4680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67E96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40DFE9E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433500" w14:textId="09187775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552482" w14:textId="796CED8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664B18" w14:textId="62E077C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RU8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5BB693" w14:textId="5861031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godzinowe ręczne z urządzeniem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7823F4" w14:textId="1CC12AE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083FE7" w14:textId="3996CE2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94,00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8848E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6274E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2C973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B2012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E23B6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57F7D4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77C8C9" w14:textId="6D54001F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5E9B63" w14:textId="231327F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7C130A" w14:textId="30F06EE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GODZNOC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F313AA" w14:textId="12DB03F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godzinowe w porze nocnej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4640F8" w14:textId="7733B3C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372644" w14:textId="1583E69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C3ACB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C589D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4536F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5AC7B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ABDE6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CB7AE4E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BB40AE" w14:textId="69F0F84A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AD115D" w14:textId="08C0F2E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7FFD2E" w14:textId="6D346B9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20AE85" w14:textId="0F10E4A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D3F1DF" w14:textId="1621A79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F2AB6A" w14:textId="24268D5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236,00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A6CC3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F5112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9EECD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F0C36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8440D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5110DD48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AE4811" w14:textId="1F8E7E52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0F9356" w14:textId="7C04A3E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381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9417F1" w14:textId="59111BD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MH23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676040" w14:textId="00665DE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E46013" w14:textId="722E1DD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469729" w14:textId="6E3CC68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21ED1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9071A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65E52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49A7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77129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C6EBA" w:rsidRPr="00B54D84" w14:paraId="5ECB0CE9" w14:textId="77777777" w:rsidTr="00D80FD5">
        <w:trPr>
          <w:gridAfter w:val="1"/>
          <w:wAfter w:w="35" w:type="dxa"/>
          <w:trHeight w:val="576"/>
        </w:trPr>
        <w:tc>
          <w:tcPr>
            <w:tcW w:w="1417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1A695BC" w14:textId="6016CA24" w:rsidR="00DC6EBA" w:rsidRPr="00DC6EBA" w:rsidRDefault="00DC6EBA" w:rsidP="00DC6EBA">
            <w:pPr>
              <w:suppressAutoHyphens w:val="0"/>
              <w:spacing w:before="120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C6EBA">
              <w:rPr>
                <w:rFonts w:ascii="Cambria" w:hAnsi="Cambria" w:cs="Arial"/>
                <w:b/>
                <w:bCs/>
                <w:sz w:val="24"/>
                <w:szCs w:val="24"/>
              </w:rPr>
              <w:t>Obsługa Gospodarstwa Szkółkarskiego w Nędzy</w:t>
            </w:r>
          </w:p>
        </w:tc>
      </w:tr>
      <w:tr w:rsidR="002A799B" w:rsidRPr="00B54D84" w14:paraId="0A8AB7E2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D85CD9" w14:textId="2418BF75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6EE63F" w14:textId="49F8016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118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83CAA3" w14:textId="4A5BB79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PIEL-CKR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01C18F" w14:textId="3B9F2BD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Pielęgnowanie międzyrzędów (przejazdy każdym rzędem)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6B4578" w14:textId="6462C1D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54E11E" w14:textId="3BB2EE9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7,44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4CEB2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E70EC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2F355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F5D3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471F5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7B854F0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D44D78" w14:textId="0F977267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ACE19E" w14:textId="3975C2C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5828E3" w14:textId="75BF182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KOSZ UA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257908" w14:textId="06D7F63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i usuwanie zbędnych nalotów - stopień trudności I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i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II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A12FAE" w14:textId="2411A26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AEDEC8" w14:textId="5390793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A57D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D888A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FE49D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630C7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E2829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BEA0329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0550AA" w14:textId="3C38625B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F46ACB" w14:textId="09C2664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180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B1A9D7" w14:textId="01DAD4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SM-IG&gt;400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CD6A82" w14:textId="431599D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Siew mechaniczny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So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So.c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, Św, Md - do kontenerów o zagęszczeniu cel ponad 400 szt./m2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7BC90D" w14:textId="2EBAD6C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DCF108" w14:textId="50CF21D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2 900,00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179CB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E500E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5FD27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19FC7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F6536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34C590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32B23D" w14:textId="68316E9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EC9E56" w14:textId="400D377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184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830A5C" w14:textId="56160F7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UKŁ-KONT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3118FB" w14:textId="275B773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981972" w14:textId="7AFA051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14F019" w14:textId="64A1804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20,50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4BC61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A9C5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4BD25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D0A08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AA535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7258A127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3737C3" w14:textId="264F828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632582" w14:textId="47061BF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186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A2B4C2" w14:textId="506B3EE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SR-BK&lt;400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FD49BA" w14:textId="3D57EC0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Siew ręczny podkiełkowanych nasion Bk do kontenerów o zagęszczeniu cel do 400 sztuk na 1 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02107B" w14:textId="7107459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3F0318" w14:textId="3F05019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66835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C96F5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C1CC3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C4A29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9D51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A1CDF5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300159" w14:textId="2F4B2A45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B0A838" w14:textId="3833512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3253F8" w14:textId="23BCA06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PROD.SUBS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CC3306" w14:textId="16617BF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Produkcja substratów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CE5687" w14:textId="34DD543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DA61DE" w14:textId="29F4EFF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4 500,00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E95FE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11347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16129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D3290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D8ED8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7E58A12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28FF00" w14:textId="564F87A8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B66AA" w14:textId="787D71F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2E3C0E" w14:textId="7F8A2A6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NAP-KONT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C2DD0C" w14:textId="7289C69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Mechaniczne napełnianie kontenerów substratem na linii technologicznej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A6E7C9" w14:textId="2A94CE4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16B601" w14:textId="29BB170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65,00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510FB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D5BB8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87D2C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AEFB7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F2850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7F5898B3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FD896C" w14:textId="50D06BC1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lastRenderedPageBreak/>
              <w:t>46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8DE9B9" w14:textId="261393E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214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4C30DB" w14:textId="581E7E9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SORT-KON1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FB0272" w14:textId="24EAD64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Sortowanie sadzonek wszystkich gatunków w kontenerach o zagęszczeniu cel do 400 szt./m2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99B4CB" w14:textId="602BF5F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B9A072" w14:textId="118865E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500,00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4D00F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29FAF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8E82C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3C794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05FA1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05620FE1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9BA6AA" w14:textId="528FC9B6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55BA1A" w14:textId="46811E0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215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D131F7" w14:textId="626A72A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SORT-KON2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76A541" w14:textId="28BD1E4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Sortowanie sadzonek wszystkich gatunków w kontenerach o zagęszczeniu cel powyżej 400 szt./m2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AE5DE4" w14:textId="7A403B3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54E545" w14:textId="0D2BFB7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EC623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80527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E75B9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B1A5F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37F29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5F1AC3F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EC7936" w14:textId="16A466AC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F2E8A2" w14:textId="066AF4F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234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D3446D" w14:textId="50459E9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PRZ-R&gt;400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F4DE91" w14:textId="19E223C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Przerywanie nadmiernych ilości siewek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So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, Św, Md, </w:t>
            </w:r>
            <w:proofErr w:type="spellStart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Dg</w:t>
            </w:r>
            <w:proofErr w:type="spellEnd"/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w kontenerach o zagęszczeniu cel ponad 400 sztuk na 1 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0B39C4" w14:textId="13828A9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B3ECEA" w14:textId="120B96C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3 100,00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94CF9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ED5E3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44A6A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B9DE0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87CDD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514772D2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CE3048" w14:textId="723E0F1A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1F0AC7" w14:textId="6EB5514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239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ED5F37" w14:textId="3CFB9B0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PRZ-IN-1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6AA28A" w14:textId="1B7863F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Przerywanie nadmiernych ilości siewek innych gat. w kontenerach o zagęszczeniu cel do 400 sztuk na 1 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EA4EA3" w14:textId="749EF80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D7C07E" w14:textId="119F1352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00969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9DD93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A34CA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C080B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1651A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1009DEC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A55DF2" w14:textId="3692AA94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1E5C8" w14:textId="1D694D9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241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A8ED78" w14:textId="6BD21AD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TERMO-NAS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AAD6D5" w14:textId="765C1EB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Wykonanie termoterapii żołędzi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0072BD" w14:textId="47133B4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KG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3E6979" w14:textId="47D6FDA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12 000,00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60EBE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469F1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51E23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61106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C036B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BC7E869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C8FC5C" w14:textId="1D24586D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85FB7C" w14:textId="15A83BA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276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0DA860" w14:textId="72050DA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ZEST-KON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01640A" w14:textId="46E9519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Zestawianie wszystkich rodzajów kontenerów z sadzonkami wszystkich gatunków na ziemię na okres zimowy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677C2C" w14:textId="7FEB5E1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361BA" w14:textId="0386D6C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98E9D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4F018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FB0CD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8315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F9373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38D9523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46A5D3" w14:textId="26C5B5C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5478B4" w14:textId="4B385D8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297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A75E31" w14:textId="4C694F5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SR-DB&lt;400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D55E9C" w14:textId="6ADEF7D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Siew ręczny nasion dębów, z uprzednim obcięciem 1/3-1/4 żołędzia, do kaset 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o zagęszczeniu cel do 400 sztuk na 1 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9B543A" w14:textId="6206DBC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FAE878" w14:textId="3C2A741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1 722,00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B534A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B214F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DBB60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E20F8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7A1BE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945B11B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490F98" w14:textId="4B56B70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E7F38A" w14:textId="6A0D717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311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76CD40" w14:textId="20C70D5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PIEL-KON1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ACDB1A" w14:textId="154610E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Pielenie chwastów w kontenerach </w:t>
            </w:r>
            <w:r w:rsidR="007262B9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o zagęszczeniu cel do 400 szt./m2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5E5FE4" w14:textId="56944C6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M2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9199CE" w14:textId="1242E3F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2 300,00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C61D7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666AA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174B0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A575C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A3216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6E4FF3ED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595C0C" w14:textId="41A88693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2D211C" w14:textId="671ADB2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312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5C069D" w14:textId="0C566D98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PIEL-KON2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768DE6" w14:textId="7A68139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Pielenie chwastów w kontenerach 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o zagęszczeniu cel ponad 400 szt./m2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2E9ABB" w14:textId="0BB22E6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M2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F2BA2B" w14:textId="4DAA794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7 000,00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DCF35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7023C6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19549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CF3A1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F53DC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2DE1E643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A6338F" w14:textId="164D305D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14E3D8" w14:textId="17FD1D3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321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75A8B6" w14:textId="64559D5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SR-IN&lt;400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D646C1" w14:textId="05C4D2F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Ręczny siew nasion lipy, grabu i innych gatunków po 2-4 szt. do kontenerów</w:t>
            </w:r>
            <w:r w:rsidR="00E109C3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o zagęszczeniu cel do 400 sztuk na 1 m2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651EAD" w14:textId="6EBF706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568E0A" w14:textId="4147818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118,00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94028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30E5C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EBF81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9A047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AA2F3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7D3C6982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3E467C" w14:textId="36C185DC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22ADAF" w14:textId="2114DE4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360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6DD39D" w14:textId="38A06FC3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ZB-NASDB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5C11FC" w14:textId="7DEC4C20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Zbiór nasion dęba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2AA093" w14:textId="6D3161FB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KG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5F11CD" w14:textId="1A88CBD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2 000,00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3ABC9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62B665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FBEE9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FE30D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A565B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1586F1E4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0545D7" w14:textId="5C3D0F72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55026C" w14:textId="0206BCB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4AE7B7" w14:textId="57817A1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A82255" w14:textId="370780BA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  <w:t xml:space="preserve">(w Gospodarstwie Szkółkarskim 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  <w:t>w Nędzy</w:t>
            </w:r>
            <w:r w:rsidR="007262B9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 na plantacji choinkowej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t>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3A0254" w14:textId="29DB112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781647" w14:textId="3C3D9F3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 xml:space="preserve">11 </w:t>
            </w:r>
            <w:r w:rsidR="007262B9">
              <w:rPr>
                <w:rFonts w:ascii="Cambria" w:hAnsi="Cambria" w:cs="Arial"/>
                <w:color w:val="333333"/>
                <w:sz w:val="18"/>
                <w:szCs w:val="18"/>
              </w:rPr>
              <w:t>120</w:t>
            </w: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FB5963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A1229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BA310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F80919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81F45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5A12E2E4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BDF6A5" w14:textId="1B343E18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lastRenderedPageBreak/>
              <w:t>58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AC0B68" w14:textId="48F85B1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3E6B19" w14:textId="7ACAF6DD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RU8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9F8183" w14:textId="49592BC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 xml:space="preserve">Prace godzinowe ręczne </w:t>
            </w:r>
            <w:r w:rsidR="007262B9">
              <w:rPr>
                <w:rFonts w:ascii="Cambria" w:hAnsi="Cambria" w:cs="Arial"/>
                <w:color w:val="333333"/>
                <w:sz w:val="16"/>
                <w:szCs w:val="16"/>
              </w:rPr>
              <w:br/>
            </w: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z urządzeniem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(w Gospodarstwie Szkółkarskim w Nędzy)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3859ED" w14:textId="1BD5359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DEC30B" w14:textId="5D7673F1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1 000,00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ED770F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FD29CE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3995E2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37D4F8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F20E1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38AEAA56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476BF4" w14:textId="0BB39299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0576F7" w14:textId="650076C5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B19701" w14:textId="5DD958A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GODZNOC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FAE0D3" w14:textId="2D7B9DF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godzinowe w porze nocnej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br/>
              <w:t>(w Gospodarstwie Szkółkarskim w Nędzy)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8FC1DC" w14:textId="0C721BBC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0D1280" w14:textId="109EB88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160,00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8BA2D4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F248E7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E38E00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CB65C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0D2E1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799B" w:rsidRPr="00B54D84" w14:paraId="4B695299" w14:textId="77777777" w:rsidTr="00E109C3">
        <w:trPr>
          <w:gridAfter w:val="1"/>
          <w:wAfter w:w="35" w:type="dxa"/>
          <w:trHeight w:val="576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74DB37" w14:textId="7185F1EE" w:rsidR="002A799B" w:rsidRPr="00B54D84" w:rsidRDefault="007262B9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0A80E8" w14:textId="4CEFBA1F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001966" w14:textId="23C40FD4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B4515" w14:textId="4466435E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mechanicznym</w:t>
            </w:r>
            <w:r w:rsidR="007B467F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(w Gospodarstwie Szkółkarskim w Nędzy)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F6072D" w14:textId="1D1F2426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7E2D4E" w14:textId="4EBA8DA9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 w:cs="Arial"/>
                <w:color w:val="333333"/>
                <w:sz w:val="18"/>
                <w:szCs w:val="18"/>
              </w:rPr>
              <w:t>187,00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9CC8CD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D0348A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7C8AB1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E18C1B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C8BF8C" w14:textId="77777777" w:rsidR="002A799B" w:rsidRPr="00B54D84" w:rsidRDefault="002A799B" w:rsidP="002A799B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B54D84" w14:paraId="5772EE09" w14:textId="77777777" w:rsidTr="008566E1">
        <w:trPr>
          <w:gridAfter w:val="1"/>
          <w:wAfter w:w="35" w:type="dxa"/>
          <w:trHeight w:val="576"/>
        </w:trPr>
        <w:tc>
          <w:tcPr>
            <w:tcW w:w="123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B54D84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54D84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B54D84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195E0E15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E109C3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 xml:space="preserve">i uzyskaliśmy wszelkie informacje niezbędne do przygotowania niniejszej oferty. W przypadku wyboru naszej oferty zobowiązujemy się do zawarcia umowy zgodnej z niniejszą ofertą, na warunkach określonych w specyfikacji warunków zamówienia oraz w miejscu </w:t>
      </w:r>
      <w:r w:rsidR="00E109C3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6F64FA23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7B467F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7B467F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7B46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7B46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7B46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7B46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 w postępowaniu:</w:t>
      </w:r>
    </w:p>
    <w:p w14:paraId="65B1F275" w14:textId="4173EF4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" w:name="_GoBack"/>
      <w:bookmarkEnd w:id="1"/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7B467F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7B467F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7B467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0E4436A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501FC7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671663" w14:textId="77777777" w:rsid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13. </w:t>
      </w:r>
      <w:r>
        <w:rPr>
          <w:rFonts w:ascii="Cambria" w:hAnsi="Cambria" w:cs="Arial"/>
          <w:bCs/>
          <w:sz w:val="24"/>
          <w:szCs w:val="24"/>
        </w:rPr>
        <w:tab/>
      </w:r>
      <w:r w:rsidR="00330BDE"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>
        <w:rPr>
          <w:rFonts w:ascii="Cambria" w:hAnsi="Cambria" w:cs="Arial"/>
          <w:bCs/>
          <w:sz w:val="24"/>
          <w:szCs w:val="24"/>
        </w:rPr>
        <w:br/>
      </w:r>
      <w:r w:rsidR="00330BDE"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643D4C86" w14:textId="29F9A59E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 xml:space="preserve">14.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4FFAE4D1" w:rsidR="00330BDE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i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6728FF50" w14:textId="77777777" w:rsidR="00E109C3" w:rsidRPr="00501FC7" w:rsidRDefault="00E109C3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46958051" w14:textId="0CC9D797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</w:t>
      </w:r>
      <w:r w:rsidR="00501FC7">
        <w:rPr>
          <w:rFonts w:ascii="Cambria" w:hAnsi="Cambria" w:cs="Tahoma"/>
          <w:sz w:val="24"/>
          <w:szCs w:val="24"/>
          <w:lang w:eastAsia="pl-PL"/>
        </w:rPr>
        <w:t>5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2AD7A01E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D2662A3" w14:textId="34A2C27C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30BDC85" w14:textId="5917D379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218BE26" w14:textId="0A436E95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7F5F524" w14:textId="11CA3A97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6367937" w14:textId="42D4FBF6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FD2E30E" w14:textId="77777777" w:rsidR="00E109C3" w:rsidRDefault="00E109C3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CE7EAEA" w14:textId="5FE46359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1</w:t>
      </w:r>
      <w:r w:rsidR="00501FC7" w:rsidRPr="00501FC7">
        <w:rPr>
          <w:rFonts w:ascii="Cambria" w:hAnsi="Cambria" w:cs="Arial"/>
          <w:bCs/>
          <w:sz w:val="24"/>
          <w:szCs w:val="24"/>
        </w:rPr>
        <w:t>6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7808D868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17261FDA" w14:textId="77777777" w:rsidR="001E6C0A" w:rsidRPr="00501FC7" w:rsidRDefault="001E6C0A" w:rsidP="00D3525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CA0B4B4" w14:textId="77777777" w:rsidR="001E6C0A" w:rsidRPr="00501FC7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C41344F" w14:textId="77777777" w:rsidR="001E6C0A" w:rsidRPr="00501FC7" w:rsidRDefault="001E6C0A" w:rsidP="001E6C0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5C808926" w14:textId="67EFA1DE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D7590" w14:textId="77777777" w:rsidR="00A3633F" w:rsidRDefault="00A3633F">
      <w:r>
        <w:separator/>
      </w:r>
    </w:p>
  </w:endnote>
  <w:endnote w:type="continuationSeparator" w:id="0">
    <w:p w14:paraId="6FB9EFE8" w14:textId="77777777" w:rsidR="00A3633F" w:rsidRDefault="00A36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7B467F" w:rsidRDefault="007B467F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7B467F" w:rsidRPr="00F57CA1" w:rsidRDefault="007B467F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7B467F" w:rsidRPr="00F57CA1" w:rsidRDefault="007B467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3B5FF" w14:textId="77777777" w:rsidR="00A3633F" w:rsidRDefault="00A3633F">
      <w:r>
        <w:separator/>
      </w:r>
    </w:p>
  </w:footnote>
  <w:footnote w:type="continuationSeparator" w:id="0">
    <w:p w14:paraId="433223F6" w14:textId="77777777" w:rsidR="00A3633F" w:rsidRDefault="00A3633F">
      <w:r>
        <w:continuationSeparator/>
      </w:r>
    </w:p>
  </w:footnote>
  <w:footnote w:id="1">
    <w:p w14:paraId="6F9A2FD8" w14:textId="77777777" w:rsidR="007B467F" w:rsidRDefault="007B467F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260CEFBE" w:rsidR="007B467F" w:rsidRPr="00330BDE" w:rsidRDefault="007B467F" w:rsidP="00330BDE">
    <w:pPr>
      <w:pStyle w:val="Nagwek"/>
      <w:jc w:val="right"/>
      <w:rPr>
        <w:rFonts w:ascii="Cambria" w:hAnsi="Cambria"/>
        <w:i/>
        <w:sz w:val="24"/>
        <w:szCs w:val="24"/>
      </w:rPr>
    </w:pPr>
    <w:r w:rsidRPr="00330BDE">
      <w:rPr>
        <w:rFonts w:ascii="Cambria" w:hAnsi="Cambria"/>
        <w:i/>
        <w:sz w:val="24"/>
        <w:szCs w:val="24"/>
      </w:rPr>
      <w:t>ZG.270.9.2024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D39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42D5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A799B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478E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595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0385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2091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62B9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467F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E6C23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66E1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33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54D8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87571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2682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0FD5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6EBA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52A2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9C3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4F89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59854-D865-40D6-914E-6A4993005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2093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32</cp:revision>
  <cp:lastPrinted>2024-10-24T06:22:00Z</cp:lastPrinted>
  <dcterms:created xsi:type="dcterms:W3CDTF">2022-06-26T12:56:00Z</dcterms:created>
  <dcterms:modified xsi:type="dcterms:W3CDTF">2024-10-24T06:41:00Z</dcterms:modified>
</cp:coreProperties>
</file>